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3FE" w:rsidRDefault="002A03FE" w:rsidP="002A03FE">
      <w:pPr>
        <w:ind w:firstLine="698"/>
        <w:jc w:val="right"/>
      </w:pPr>
      <w:bookmarkStart w:id="0" w:name="sub_4000"/>
      <w:r>
        <w:rPr>
          <w:rStyle w:val="a3"/>
        </w:rPr>
        <w:t>Приложение 4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Закону</w:t>
        </w:r>
      </w:hyperlink>
      <w:r>
        <w:rPr>
          <w:rStyle w:val="a3"/>
        </w:rPr>
        <w:t xml:space="preserve"> Чеченской Республики</w:t>
      </w:r>
      <w:r>
        <w:rPr>
          <w:rStyle w:val="a3"/>
        </w:rPr>
        <w:br/>
        <w:t>"О республиканском бюджете на 2021 год и</w:t>
      </w:r>
      <w:r>
        <w:rPr>
          <w:rStyle w:val="a3"/>
        </w:rPr>
        <w:br/>
        <w:t>на плановый период 2022 и 2023 годов"</w:t>
      </w:r>
    </w:p>
    <w:bookmarkEnd w:id="0"/>
    <w:p w:rsidR="002A03FE" w:rsidRDefault="002A03FE" w:rsidP="002A03FE">
      <w:pPr>
        <w:pStyle w:val="1"/>
      </w:pPr>
    </w:p>
    <w:p w:rsidR="002A03FE" w:rsidRDefault="002A03FE" w:rsidP="002A03FE">
      <w:pPr>
        <w:pStyle w:val="1"/>
      </w:pPr>
      <w:r>
        <w:t>Источники</w:t>
      </w:r>
      <w:r>
        <w:br/>
        <w:t>финансирования дефицита республиканского бюджета на плановый период 2022 и 2023 годов</w:t>
      </w:r>
    </w:p>
    <w:p w:rsidR="002A03FE" w:rsidRDefault="002A03FE" w:rsidP="002A03FE"/>
    <w:p w:rsidR="002A03FE" w:rsidRDefault="002A03FE" w:rsidP="002A03FE">
      <w:pPr>
        <w:ind w:firstLine="0"/>
        <w:jc w:val="left"/>
        <w:sectPr w:rsidR="002A03FE">
          <w:headerReference w:type="default" r:id="rId4"/>
          <w:footerReference w:type="default" r:id="rId5"/>
          <w:pgSz w:w="11900" w:h="16800"/>
          <w:pgMar w:top="1440" w:right="800" w:bottom="1440" w:left="800" w:header="720" w:footer="720" w:gutter="0"/>
          <w:cols w:space="720"/>
          <w:noEndnote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0"/>
        <w:gridCol w:w="3360"/>
        <w:gridCol w:w="1680"/>
        <w:gridCol w:w="1680"/>
      </w:tblGrid>
      <w:tr w:rsidR="002A03FE" w:rsidTr="00494198">
        <w:tblPrEx>
          <w:tblCellMar>
            <w:top w:w="0" w:type="dxa"/>
            <w:bottom w:w="0" w:type="dxa"/>
          </w:tblCellMar>
        </w:tblPrEx>
        <w:tc>
          <w:tcPr>
            <w:tcW w:w="119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03FE" w:rsidRDefault="002A03FE" w:rsidP="00494198">
            <w:pPr>
              <w:pStyle w:val="a5"/>
              <w:jc w:val="right"/>
            </w:pPr>
            <w:r>
              <w:lastRenderedPageBreak/>
              <w:t>(тыс. рублей)</w:t>
            </w:r>
          </w:p>
        </w:tc>
      </w:tr>
      <w:tr w:rsidR="002A03FE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Наименование показателя</w:t>
            </w:r>
          </w:p>
        </w:tc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 xml:space="preserve">Код источника финансирования дефицита республиканского бюджета по </w:t>
            </w:r>
            <w:hyperlink r:id="rId6" w:history="1">
              <w:r>
                <w:rPr>
                  <w:rStyle w:val="a4"/>
                </w:rPr>
                <w:t>бюджетной классификации</w:t>
              </w:r>
            </w:hyperlink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A03FE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</w:pPr>
          </w:p>
        </w:tc>
        <w:tc>
          <w:tcPr>
            <w:tcW w:w="3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2021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2022 год</w:t>
            </w:r>
          </w:p>
        </w:tc>
      </w:tr>
      <w:tr w:rsidR="002A03FE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4</w:t>
            </w:r>
          </w:p>
        </w:tc>
      </w:tr>
      <w:tr w:rsidR="002A03FE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6"/>
            </w:pPr>
            <w:r>
              <w:t>Источники финансирования дефицита бюджета, всего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00 00 00 00 00 0000 000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1 484 583,8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3 767 589,9</w:t>
            </w:r>
          </w:p>
        </w:tc>
      </w:tr>
      <w:tr w:rsidR="002A03FE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6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01 00 00 00 00 0000 000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1 484 583,8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3 767 589,9</w:t>
            </w:r>
          </w:p>
        </w:tc>
      </w:tr>
      <w:tr w:rsidR="002A03FE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6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01 03 00 00 00 0000 000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- 192 052,5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- 192 052,5</w:t>
            </w:r>
          </w:p>
        </w:tc>
      </w:tr>
      <w:tr w:rsidR="002A03FE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6"/>
            </w:pPr>
            <w:r>
              <w:t xml:space="preserve">Бюджетные кредиты от других бюджетов бюджетной системы Российской Федерации в </w:t>
            </w:r>
            <w:hyperlink r:id="rId7" w:history="1">
              <w:r>
                <w:rPr>
                  <w:rStyle w:val="a4"/>
                </w:rPr>
                <w:t>валюте</w:t>
              </w:r>
            </w:hyperlink>
            <w:r>
              <w:t xml:space="preserve">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01 03 01 00 00 0000 000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- 192 052,5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- 192 052,5</w:t>
            </w:r>
          </w:p>
        </w:tc>
      </w:tr>
      <w:tr w:rsidR="002A03FE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6"/>
            </w:pPr>
            <w:r>
              <w:t xml:space="preserve">Погашение бюджетами кредитов, полученными от других бюджетов бюджетной системы Российской Федерации в </w:t>
            </w:r>
            <w:hyperlink r:id="rId8" w:history="1">
              <w:r>
                <w:rPr>
                  <w:rStyle w:val="a4"/>
                </w:rPr>
                <w:t>валюте</w:t>
              </w:r>
            </w:hyperlink>
            <w:r>
              <w:t xml:space="preserve">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01 03 00 00 00 0000 800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- 192 052,5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- 192 052,5</w:t>
            </w:r>
          </w:p>
        </w:tc>
      </w:tr>
      <w:tr w:rsidR="002A03FE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6"/>
            </w:pPr>
            <w:r>
              <w:t xml:space="preserve">Погашение бюджетами субъектов Российской Федерации кредитов от других бюджетов бюджетной системы Российской Федерации в </w:t>
            </w:r>
            <w:hyperlink r:id="rId9" w:history="1">
              <w:r>
                <w:rPr>
                  <w:rStyle w:val="a4"/>
                </w:rPr>
                <w:t>валюте</w:t>
              </w:r>
            </w:hyperlink>
            <w:r>
              <w:t xml:space="preserve">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01 03 00 00 02 0000 810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- 192 052,5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- 192 052,5</w:t>
            </w:r>
          </w:p>
        </w:tc>
      </w:tr>
      <w:tr w:rsidR="002A03FE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6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01 06 00 00 00 0000 000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1 676 636,3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3 959 642,5</w:t>
            </w:r>
          </w:p>
        </w:tc>
      </w:tr>
      <w:tr w:rsidR="002A03FE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6"/>
            </w:pPr>
            <w: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01 06 01 00 00 0000 000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1 665 505,2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3 978 511,4</w:t>
            </w:r>
          </w:p>
        </w:tc>
      </w:tr>
      <w:tr w:rsidR="002A03FE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6"/>
            </w:pPr>
            <w: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01 06 01 00 00 0000 630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1 665 505,2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3 978 511,4</w:t>
            </w:r>
          </w:p>
        </w:tc>
      </w:tr>
      <w:tr w:rsidR="002A03FE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6"/>
            </w:pPr>
            <w:r>
              <w:lastRenderedPageBreak/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01 06 01 00 02 0000 630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1 665 505,2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3 978 511,4</w:t>
            </w:r>
          </w:p>
        </w:tc>
      </w:tr>
      <w:tr w:rsidR="002A03FE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6"/>
            </w:pPr>
            <w:r>
              <w:t xml:space="preserve">Бюджетные кредиты, предоставленные внутри страны в </w:t>
            </w:r>
            <w:hyperlink r:id="rId10" w:history="1">
              <w:r>
                <w:rPr>
                  <w:rStyle w:val="a4"/>
                </w:rPr>
                <w:t>валюте</w:t>
              </w:r>
            </w:hyperlink>
            <w:r>
              <w:t xml:space="preserve">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01 06 05 00 00 0000 000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11 131,1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- 18 868,9</w:t>
            </w:r>
          </w:p>
        </w:tc>
      </w:tr>
      <w:tr w:rsidR="002A03FE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6"/>
            </w:pPr>
            <w:r>
              <w:t xml:space="preserve">Предоставление бюджетных кредитов внутри страны в </w:t>
            </w:r>
            <w:hyperlink r:id="rId11" w:history="1">
              <w:r>
                <w:rPr>
                  <w:rStyle w:val="a4"/>
                </w:rPr>
                <w:t>валюте</w:t>
              </w:r>
            </w:hyperlink>
            <w:r>
              <w:t xml:space="preserve">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01 06 05 00 00 0000 500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- 30 000,0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- 30 000,0</w:t>
            </w:r>
          </w:p>
        </w:tc>
      </w:tr>
      <w:tr w:rsidR="002A03FE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6"/>
            </w:pPr>
            <w:r>
              <w:t xml:space="preserve">Предоставление бюджетных кредитов другим бюджетам бюджетной системы Российской Федерации в </w:t>
            </w:r>
            <w:hyperlink r:id="rId12" w:history="1">
              <w:r>
                <w:rPr>
                  <w:rStyle w:val="a4"/>
                </w:rPr>
                <w:t>валюте</w:t>
              </w:r>
            </w:hyperlink>
            <w:r>
              <w:t xml:space="preserve">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01 06 05 02 00 0000 500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- 30 000,0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- 30 000,0</w:t>
            </w:r>
          </w:p>
        </w:tc>
      </w:tr>
      <w:tr w:rsidR="002A03FE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6"/>
            </w:pPr>
            <w:r>
              <w:t xml:space="preserve">Предоставление бюджетных кредитов другим бюджетам бюджетной системы Российской Федерации из бюджетов субъектов Российской Федерации в </w:t>
            </w:r>
            <w:hyperlink r:id="rId13" w:history="1">
              <w:r>
                <w:rPr>
                  <w:rStyle w:val="a4"/>
                </w:rPr>
                <w:t>валюте</w:t>
              </w:r>
            </w:hyperlink>
            <w:r>
              <w:t xml:space="preserve">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01 06 05 02 02 0000 540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- 30 000,0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- 30 000,0</w:t>
            </w:r>
          </w:p>
        </w:tc>
      </w:tr>
      <w:tr w:rsidR="002A03FE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6"/>
            </w:pPr>
            <w:r>
              <w:t xml:space="preserve">Возврат бюджетных кредитов, предоставленных внутри страны в </w:t>
            </w:r>
            <w:hyperlink r:id="rId14" w:history="1">
              <w:r>
                <w:rPr>
                  <w:rStyle w:val="a4"/>
                </w:rPr>
                <w:t>валюте</w:t>
              </w:r>
            </w:hyperlink>
            <w:r>
              <w:t xml:space="preserve">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01 06 05 00 00 0000 600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41 131,1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11 131,1</w:t>
            </w:r>
          </w:p>
        </w:tc>
      </w:tr>
      <w:tr w:rsidR="002A03FE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6"/>
            </w:pPr>
            <w:r>
              <w:t xml:space="preserve">Возврат бюджетных кредитов, предоставленных другим бюджетам бюджетной системы Российской Федерации в </w:t>
            </w:r>
            <w:hyperlink r:id="rId15" w:history="1">
              <w:r>
                <w:rPr>
                  <w:rStyle w:val="a4"/>
                </w:rPr>
                <w:t>валюте</w:t>
              </w:r>
            </w:hyperlink>
            <w:r>
              <w:t xml:space="preserve">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01 06 05 02 00 0000 600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41 131,1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11 131,1</w:t>
            </w:r>
          </w:p>
        </w:tc>
      </w:tr>
      <w:tr w:rsidR="002A03FE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6"/>
            </w:pPr>
            <w:r>
              <w:t xml:space="preserve">Возврат бюджетных кредитов, предоставленных другим бюджетам бюджетной системы Российской Федерации из бюджетов муниципальных районов в </w:t>
            </w:r>
            <w:hyperlink r:id="rId16" w:history="1">
              <w:r>
                <w:rPr>
                  <w:rStyle w:val="a4"/>
                </w:rPr>
                <w:t>валюте</w:t>
              </w:r>
            </w:hyperlink>
            <w:r>
              <w:t xml:space="preserve">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01 06 05 02 02 0000 640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41 131,1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3FE" w:rsidRDefault="002A03FE" w:rsidP="00494198">
            <w:pPr>
              <w:pStyle w:val="a5"/>
              <w:jc w:val="center"/>
            </w:pPr>
            <w:r>
              <w:t>11 131,1</w:t>
            </w:r>
          </w:p>
        </w:tc>
      </w:tr>
    </w:tbl>
    <w:p w:rsidR="002A03FE" w:rsidRDefault="002A03FE" w:rsidP="002A03FE"/>
    <w:p w:rsidR="002A03FE" w:rsidRDefault="002A03FE" w:rsidP="002A03FE">
      <w:pPr>
        <w:ind w:firstLine="0"/>
        <w:jc w:val="left"/>
        <w:sectPr w:rsidR="002A03FE">
          <w:headerReference w:type="default" r:id="rId17"/>
          <w:footerReference w:type="default" r:id="rId18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850F96" w:rsidRDefault="00850F96">
      <w:bookmarkStart w:id="1" w:name="_GoBack"/>
      <w:bookmarkEnd w:id="1"/>
    </w:p>
    <w:sectPr w:rsidR="00850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6"/>
      <w:gridCol w:w="3432"/>
      <w:gridCol w:w="3432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000000" w:rsidRDefault="002A03FE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28.12.202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2A03FE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2A03FE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t>4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000000" w:rsidRDefault="002A03FE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28.12.202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2A03FE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2A03FE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t>4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>NUMPAGES  \* Arab</w:instrText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t>4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2A03FE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Закон Чеченской Республики от 21 декабря 2020 г. N 75-РЗ "О республиканском бюджете на 2021 год и на…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2A03FE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Закон Чеченской Республики от 21 декабря 2020 г. N 75-РЗ "О республиканском бюджете на 2021 год и на плановый период 2022 и 2023 годов" (с…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0BF"/>
    <w:rsid w:val="002A03FE"/>
    <w:rsid w:val="002E30BF"/>
    <w:rsid w:val="00850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61BFFC-5142-4EB6-AB41-276B29BFC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3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A03F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A03F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2A03F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2A03FE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2A03FE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2A03FE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27405/27" TargetMode="External"/><Relationship Id="rId13" Type="http://schemas.openxmlformats.org/officeDocument/2006/relationships/hyperlink" Target="http://internet.garant.ru/document/redirect/12127405/27" TargetMode="External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://internet.garant.ru/document/redirect/12127405/27" TargetMode="External"/><Relationship Id="rId12" Type="http://schemas.openxmlformats.org/officeDocument/2006/relationships/hyperlink" Target="http://internet.garant.ru/document/redirect/12127405/27" TargetMode="Externa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yperlink" Target="http://internet.garant.ru/document/redirect/12127405/27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72275618/1000" TargetMode="External"/><Relationship Id="rId11" Type="http://schemas.openxmlformats.org/officeDocument/2006/relationships/hyperlink" Target="http://internet.garant.ru/document/redirect/12127405/27" TargetMode="External"/><Relationship Id="rId5" Type="http://schemas.openxmlformats.org/officeDocument/2006/relationships/footer" Target="footer1.xml"/><Relationship Id="rId15" Type="http://schemas.openxmlformats.org/officeDocument/2006/relationships/hyperlink" Target="http://internet.garant.ru/document/redirect/12127405/27" TargetMode="External"/><Relationship Id="rId10" Type="http://schemas.openxmlformats.org/officeDocument/2006/relationships/hyperlink" Target="http://internet.garant.ru/document/redirect/12127405/27" TargetMode="External"/><Relationship Id="rId19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hyperlink" Target="http://internet.garant.ru/document/redirect/12127405/27" TargetMode="External"/><Relationship Id="rId14" Type="http://schemas.openxmlformats.org/officeDocument/2006/relationships/hyperlink" Target="http://internet.garant.ru/document/redirect/12127405/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564</Words>
  <Characters>3216</Characters>
  <Application>Microsoft Office Word</Application>
  <DocSecurity>0</DocSecurity>
  <Lines>26</Lines>
  <Paragraphs>7</Paragraphs>
  <ScaleCrop>false</ScaleCrop>
  <Company/>
  <LinksUpToDate>false</LinksUpToDate>
  <CharactersWithSpaces>3773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2</cp:revision>
  <dcterms:created xsi:type="dcterms:W3CDTF">2021-12-28T12:36:00Z</dcterms:created>
  <dcterms:modified xsi:type="dcterms:W3CDTF">2021-12-28T12:36:00Z</dcterms:modified>
</cp:coreProperties>
</file>